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C" w:rsidRDefault="005E4F8E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ПРАВОВЫЕ АКТЫ </w:t>
      </w:r>
    </w:p>
    <w:p w:rsidR="00017B59" w:rsidRPr="00886823" w:rsidRDefault="00017B59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7E9" w:rsidRPr="00886823" w:rsidRDefault="00017B59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СОУТ</w:t>
      </w:r>
    </w:p>
    <w:p w:rsidR="005E4F8E" w:rsidRPr="00886823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5E4F8E" w:rsidRPr="00886823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>Федеральный закон от 28 декабря 2013 года № 426-ФЗ «О специальной оценке условий труда»;</w:t>
      </w:r>
    </w:p>
    <w:p w:rsidR="0033706D" w:rsidRPr="00886823" w:rsidRDefault="0033706D" w:rsidP="0033706D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 xml:space="preserve">Постановление Правительства РФ от 16 декабря 2021 года № 2333 </w:t>
      </w:r>
      <w:r w:rsidRPr="00886823">
        <w:rPr>
          <w:rFonts w:ascii="Times New Roman" w:hAnsi="Times New Roman"/>
          <w:sz w:val="28"/>
          <w:szCs w:val="28"/>
        </w:rPr>
        <w:br/>
        <w:t>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аннулирования»;</w:t>
      </w:r>
    </w:p>
    <w:p w:rsidR="0033706D" w:rsidRPr="00886823" w:rsidRDefault="0033706D" w:rsidP="0033706D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 xml:space="preserve">Постановление Правительства РФ от 16 декабря 2021 года № 2332 </w:t>
      </w:r>
      <w:r w:rsidRPr="00886823">
        <w:rPr>
          <w:rFonts w:ascii="Times New Roman" w:hAnsi="Times New Roman"/>
          <w:sz w:val="28"/>
          <w:szCs w:val="28"/>
        </w:rPr>
        <w:br/>
        <w:t>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труда»;</w:t>
      </w:r>
    </w:p>
    <w:p w:rsidR="005E4F8E" w:rsidRPr="00886823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 xml:space="preserve">Приказ Минтруда России от </w:t>
      </w:r>
      <w:r w:rsidR="00C77E1C" w:rsidRPr="00886823">
        <w:rPr>
          <w:rFonts w:ascii="Times New Roman" w:hAnsi="Times New Roman"/>
          <w:sz w:val="28"/>
          <w:szCs w:val="28"/>
        </w:rPr>
        <w:t>29 октября 2021 года</w:t>
      </w:r>
      <w:r w:rsidRPr="00886823">
        <w:rPr>
          <w:rFonts w:ascii="Times New Roman" w:hAnsi="Times New Roman"/>
          <w:sz w:val="28"/>
          <w:szCs w:val="28"/>
        </w:rPr>
        <w:t xml:space="preserve"> № </w:t>
      </w:r>
      <w:r w:rsidR="00C77E1C" w:rsidRPr="00886823">
        <w:rPr>
          <w:rFonts w:ascii="Times New Roman" w:hAnsi="Times New Roman"/>
          <w:sz w:val="28"/>
          <w:szCs w:val="28"/>
        </w:rPr>
        <w:t>775</w:t>
      </w:r>
      <w:r w:rsidRPr="00886823">
        <w:rPr>
          <w:rFonts w:ascii="Times New Roman" w:hAnsi="Times New Roman"/>
          <w:sz w:val="28"/>
          <w:szCs w:val="28"/>
        </w:rPr>
        <w:t>н «Об утверждении Порядка проведения государственной экспертизы условий труда;</w:t>
      </w:r>
    </w:p>
    <w:p w:rsidR="00C77E1C" w:rsidRPr="00886823" w:rsidRDefault="00C77E1C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>Приказ Минтруда России от 28 октября 2021 года № 765н «Об утверждении типовых форм документов, необходимых для проведения государственной экспертизы условий труда»;</w:t>
      </w:r>
    </w:p>
    <w:p w:rsidR="00C944C1" w:rsidRPr="00886823" w:rsidRDefault="005E4F8E" w:rsidP="00CC5F8F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r w:rsidRPr="00886823">
        <w:rPr>
          <w:rFonts w:ascii="Times New Roman" w:hAnsi="Times New Roman"/>
          <w:sz w:val="28"/>
          <w:szCs w:val="28"/>
        </w:rPr>
        <w:t xml:space="preserve">Приказ Минтруда России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 </w:t>
      </w:r>
    </w:p>
    <w:p w:rsidR="00166590" w:rsidRPr="00886823" w:rsidRDefault="000D48F0" w:rsidP="00DD2D36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before="240"/>
        <w:ind w:left="284" w:hanging="426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="00166590" w:rsidRPr="00886823">
          <w:rPr>
            <w:rFonts w:ascii="Times New Roman" w:eastAsia="Times New Roman" w:hAnsi="Times New Roman"/>
            <w:sz w:val="28"/>
            <w:szCs w:val="28"/>
          </w:rPr>
          <w:t>Приказ М</w:t>
        </w:r>
        <w:r w:rsidR="00C77E1C" w:rsidRPr="00886823">
          <w:rPr>
            <w:rFonts w:ascii="Times New Roman" w:eastAsia="Times New Roman" w:hAnsi="Times New Roman"/>
            <w:sz w:val="28"/>
            <w:szCs w:val="28"/>
          </w:rPr>
          <w:t>ин</w:t>
        </w:r>
        <w:r w:rsidR="00017B59">
          <w:rPr>
            <w:rFonts w:ascii="Times New Roman" w:eastAsia="Times New Roman" w:hAnsi="Times New Roman"/>
            <w:sz w:val="28"/>
            <w:szCs w:val="28"/>
          </w:rPr>
          <w:t xml:space="preserve">истерства </w:t>
        </w:r>
        <w:r w:rsidR="00C77E1C" w:rsidRPr="00886823">
          <w:rPr>
            <w:rFonts w:ascii="Times New Roman" w:eastAsia="Times New Roman" w:hAnsi="Times New Roman"/>
            <w:sz w:val="28"/>
            <w:szCs w:val="28"/>
          </w:rPr>
          <w:t>труда</w:t>
        </w:r>
        <w:r w:rsidR="00017B59">
          <w:rPr>
            <w:rFonts w:ascii="Times New Roman" w:eastAsia="Times New Roman" w:hAnsi="Times New Roman"/>
            <w:sz w:val="28"/>
            <w:szCs w:val="28"/>
          </w:rPr>
          <w:t xml:space="preserve"> и социальной защиты </w:t>
        </w:r>
        <w:r w:rsidR="00C77E1C" w:rsidRPr="00886823">
          <w:rPr>
            <w:rFonts w:ascii="Times New Roman" w:eastAsia="Times New Roman" w:hAnsi="Times New Roman"/>
            <w:sz w:val="28"/>
            <w:szCs w:val="28"/>
          </w:rPr>
          <w:t>Росси</w:t>
        </w:r>
        <w:r w:rsidR="00017B59">
          <w:rPr>
            <w:rFonts w:ascii="Times New Roman" w:eastAsia="Times New Roman" w:hAnsi="Times New Roman"/>
            <w:sz w:val="28"/>
            <w:szCs w:val="28"/>
          </w:rPr>
          <w:t>йской Федераци</w:t>
        </w:r>
        <w:r w:rsidR="00C77E1C" w:rsidRPr="00886823">
          <w:rPr>
            <w:rFonts w:ascii="Times New Roman" w:eastAsia="Times New Roman" w:hAnsi="Times New Roman"/>
            <w:sz w:val="28"/>
            <w:szCs w:val="28"/>
          </w:rPr>
          <w:t>и</w:t>
        </w:r>
        <w:r w:rsidR="0064078C" w:rsidRPr="00886823">
          <w:rPr>
            <w:rFonts w:ascii="Times New Roman" w:eastAsia="Times New Roman" w:hAnsi="Times New Roman"/>
            <w:sz w:val="28"/>
            <w:szCs w:val="28"/>
          </w:rPr>
          <w:t xml:space="preserve"> от </w:t>
        </w:r>
        <w:r w:rsidR="00017B59">
          <w:rPr>
            <w:rFonts w:ascii="Times New Roman" w:eastAsia="Times New Roman" w:hAnsi="Times New Roman"/>
            <w:sz w:val="28"/>
            <w:szCs w:val="28"/>
          </w:rPr>
          <w:t>12 мая</w:t>
        </w:r>
        <w:r w:rsidR="00C77E1C" w:rsidRPr="00886823">
          <w:rPr>
            <w:rFonts w:ascii="Times New Roman" w:eastAsia="Times New Roman" w:hAnsi="Times New Roman"/>
            <w:sz w:val="28"/>
            <w:szCs w:val="28"/>
          </w:rPr>
          <w:t xml:space="preserve"> 202</w:t>
        </w:r>
        <w:r w:rsidR="00017B59">
          <w:rPr>
            <w:rFonts w:ascii="Times New Roman" w:eastAsia="Times New Roman" w:hAnsi="Times New Roman"/>
            <w:sz w:val="28"/>
            <w:szCs w:val="28"/>
          </w:rPr>
          <w:t>2</w:t>
        </w:r>
        <w:r w:rsidR="0064078C" w:rsidRPr="00886823">
          <w:rPr>
            <w:rFonts w:ascii="Times New Roman" w:eastAsia="Times New Roman" w:hAnsi="Times New Roman"/>
            <w:sz w:val="28"/>
            <w:szCs w:val="28"/>
          </w:rPr>
          <w:t xml:space="preserve"> года № </w:t>
        </w:r>
        <w:r w:rsidR="00017B59">
          <w:rPr>
            <w:rFonts w:ascii="Times New Roman" w:eastAsia="Times New Roman" w:hAnsi="Times New Roman"/>
            <w:sz w:val="28"/>
            <w:szCs w:val="28"/>
          </w:rPr>
          <w:t>29</w:t>
        </w:r>
        <w:r w:rsidR="00C77E1C" w:rsidRPr="00886823">
          <w:rPr>
            <w:rFonts w:ascii="Times New Roman" w:eastAsia="Times New Roman" w:hAnsi="Times New Roman"/>
            <w:sz w:val="28"/>
            <w:szCs w:val="28"/>
          </w:rPr>
          <w:t>1н</w:t>
        </w:r>
        <w:r w:rsidR="0033706D" w:rsidRPr="00886823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7907E9" w:rsidRPr="00886823">
          <w:rPr>
            <w:rFonts w:ascii="Times New Roman" w:eastAsia="Times New Roman" w:hAnsi="Times New Roman"/>
            <w:sz w:val="28"/>
            <w:szCs w:val="28"/>
          </w:rPr>
          <w:t>«</w:t>
        </w:r>
        <w:r w:rsidR="00166590" w:rsidRPr="00886823">
          <w:rPr>
            <w:rFonts w:ascii="Times New Roman" w:eastAsia="Times New Roman" w:hAnsi="Times New Roman"/>
            <w:sz w:val="28"/>
            <w:szCs w:val="28"/>
          </w:rPr>
          <w:t>Об утверждении</w:t>
        </w:r>
        <w:r w:rsidR="00017B59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166590" w:rsidRPr="00886823">
          <w:rPr>
            <w:rFonts w:ascii="Times New Roman" w:eastAsia="Times New Roman" w:hAnsi="Times New Roman"/>
            <w:sz w:val="28"/>
            <w:szCs w:val="28"/>
          </w:rPr>
          <w:t>перечня</w:t>
        </w:r>
        <w:r w:rsidR="00990965">
          <w:rPr>
            <w:rFonts w:ascii="Times New Roman" w:eastAsia="Times New Roman" w:hAnsi="Times New Roman"/>
            <w:sz w:val="28"/>
            <w:szCs w:val="28"/>
          </w:rPr>
          <w:t xml:space="preserve">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</w:t>
        </w:r>
        <w:r>
          <w:rPr>
            <w:rFonts w:ascii="Times New Roman" w:eastAsia="Times New Roman" w:hAnsi="Times New Roman"/>
            <w:sz w:val="28"/>
            <w:szCs w:val="28"/>
          </w:rPr>
          <w:t xml:space="preserve"> работникам </w:t>
        </w:r>
        <w:r w:rsidR="00990965">
          <w:rPr>
            <w:rFonts w:ascii="Times New Roman" w:eastAsia="Times New Roman" w:hAnsi="Times New Roman"/>
            <w:sz w:val="28"/>
            <w:szCs w:val="28"/>
          </w:rPr>
          <w:t>выдаются бесплатно по установленным нормам молоко или другие равноценные пищевые продукты, норм и условий бесплатной выдачи молока</w:t>
        </w:r>
        <w:proofErr w:type="gramEnd"/>
        <w:r w:rsidR="00990965">
          <w:rPr>
            <w:rFonts w:ascii="Times New Roman" w:eastAsia="Times New Roman" w:hAnsi="Times New Roman"/>
            <w:sz w:val="28"/>
            <w:szCs w:val="28"/>
          </w:rPr>
          <w:t xml:space="preserve">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</w:t>
        </w:r>
        <w:r w:rsidR="00DD2D36" w:rsidRPr="00886823">
          <w:rPr>
            <w:rFonts w:ascii="Times New Roman" w:eastAsia="Times New Roman" w:hAnsi="Times New Roman"/>
            <w:sz w:val="28"/>
            <w:szCs w:val="28"/>
          </w:rPr>
          <w:t>».</w:t>
        </w:r>
        <w:r w:rsidR="007907E9" w:rsidRPr="00886823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  <w:bookmarkStart w:id="0" w:name="_GoBack"/>
      <w:bookmarkEnd w:id="0"/>
      <w:r w:rsidR="00DD2D36" w:rsidRPr="00886823">
        <w:rPr>
          <w:rFonts w:ascii="Times New Roman" w:hAnsi="Times New Roman"/>
          <w:sz w:val="28"/>
          <w:szCs w:val="28"/>
        </w:rPr>
        <w:t xml:space="preserve"> </w:t>
      </w:r>
    </w:p>
    <w:p w:rsidR="007907E9" w:rsidRPr="00886823" w:rsidRDefault="007907E9" w:rsidP="00CC5F8F">
      <w:pPr>
        <w:pStyle w:val="a6"/>
        <w:widowControl w:val="0"/>
        <w:tabs>
          <w:tab w:val="left" w:pos="851"/>
        </w:tabs>
        <w:spacing w:before="240"/>
        <w:ind w:left="426" w:firstLine="0"/>
        <w:rPr>
          <w:rFonts w:ascii="Times New Roman" w:hAnsi="Times New Roman"/>
          <w:sz w:val="28"/>
          <w:szCs w:val="28"/>
        </w:rPr>
      </w:pPr>
    </w:p>
    <w:sectPr w:rsidR="007907E9" w:rsidRPr="00886823" w:rsidSect="00177F3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0"/>
    <w:rsid w:val="00010087"/>
    <w:rsid w:val="00017B59"/>
    <w:rsid w:val="000405AD"/>
    <w:rsid w:val="000469A6"/>
    <w:rsid w:val="00071C66"/>
    <w:rsid w:val="00086B72"/>
    <w:rsid w:val="000D48F0"/>
    <w:rsid w:val="0014164C"/>
    <w:rsid w:val="00166590"/>
    <w:rsid w:val="00177F32"/>
    <w:rsid w:val="00182311"/>
    <w:rsid w:val="00192D53"/>
    <w:rsid w:val="001A4FDE"/>
    <w:rsid w:val="001D5163"/>
    <w:rsid w:val="001E3587"/>
    <w:rsid w:val="001E60AB"/>
    <w:rsid w:val="001F0785"/>
    <w:rsid w:val="001F0890"/>
    <w:rsid w:val="00230B66"/>
    <w:rsid w:val="00255082"/>
    <w:rsid w:val="0026477D"/>
    <w:rsid w:val="00292ED3"/>
    <w:rsid w:val="002C6308"/>
    <w:rsid w:val="002C7FB7"/>
    <w:rsid w:val="00304029"/>
    <w:rsid w:val="0033706D"/>
    <w:rsid w:val="00340AFA"/>
    <w:rsid w:val="003B795F"/>
    <w:rsid w:val="003C33F7"/>
    <w:rsid w:val="003E0698"/>
    <w:rsid w:val="003E3C98"/>
    <w:rsid w:val="003F378D"/>
    <w:rsid w:val="00434B3B"/>
    <w:rsid w:val="0044190E"/>
    <w:rsid w:val="004419C5"/>
    <w:rsid w:val="00452EF9"/>
    <w:rsid w:val="004559CD"/>
    <w:rsid w:val="00487614"/>
    <w:rsid w:val="004A13E7"/>
    <w:rsid w:val="004B4AA9"/>
    <w:rsid w:val="004D3049"/>
    <w:rsid w:val="00513EA2"/>
    <w:rsid w:val="00523860"/>
    <w:rsid w:val="00540D23"/>
    <w:rsid w:val="005B6D35"/>
    <w:rsid w:val="005E4F8E"/>
    <w:rsid w:val="005F346D"/>
    <w:rsid w:val="006255D8"/>
    <w:rsid w:val="0064078C"/>
    <w:rsid w:val="006665C7"/>
    <w:rsid w:val="00670B9C"/>
    <w:rsid w:val="006A27D6"/>
    <w:rsid w:val="006C0D88"/>
    <w:rsid w:val="007072DF"/>
    <w:rsid w:val="00742D61"/>
    <w:rsid w:val="00771FAA"/>
    <w:rsid w:val="00774E0D"/>
    <w:rsid w:val="007907E9"/>
    <w:rsid w:val="007B29E4"/>
    <w:rsid w:val="007F4408"/>
    <w:rsid w:val="007F68DD"/>
    <w:rsid w:val="008000D9"/>
    <w:rsid w:val="00820FC6"/>
    <w:rsid w:val="00821882"/>
    <w:rsid w:val="0087550B"/>
    <w:rsid w:val="00886823"/>
    <w:rsid w:val="0089737A"/>
    <w:rsid w:val="008A034E"/>
    <w:rsid w:val="008C62D7"/>
    <w:rsid w:val="00905E00"/>
    <w:rsid w:val="009447B6"/>
    <w:rsid w:val="00990965"/>
    <w:rsid w:val="009C056C"/>
    <w:rsid w:val="00A01D2F"/>
    <w:rsid w:val="00A248D9"/>
    <w:rsid w:val="00A626AC"/>
    <w:rsid w:val="00A8408D"/>
    <w:rsid w:val="00AB4A62"/>
    <w:rsid w:val="00AE0DA9"/>
    <w:rsid w:val="00AE2575"/>
    <w:rsid w:val="00B419AD"/>
    <w:rsid w:val="00B45FFD"/>
    <w:rsid w:val="00B81EB9"/>
    <w:rsid w:val="00B93622"/>
    <w:rsid w:val="00BB240F"/>
    <w:rsid w:val="00C1507C"/>
    <w:rsid w:val="00C36931"/>
    <w:rsid w:val="00C41322"/>
    <w:rsid w:val="00C47B58"/>
    <w:rsid w:val="00C77E1C"/>
    <w:rsid w:val="00C944C1"/>
    <w:rsid w:val="00CC5F8F"/>
    <w:rsid w:val="00CE5DFD"/>
    <w:rsid w:val="00D07819"/>
    <w:rsid w:val="00D30C1F"/>
    <w:rsid w:val="00D63F6B"/>
    <w:rsid w:val="00D727FD"/>
    <w:rsid w:val="00DD2D36"/>
    <w:rsid w:val="00E00BA5"/>
    <w:rsid w:val="00E0505F"/>
    <w:rsid w:val="00E2183D"/>
    <w:rsid w:val="00E3092A"/>
    <w:rsid w:val="00E42E76"/>
    <w:rsid w:val="00E67441"/>
    <w:rsid w:val="00EA1E7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tsr.nso.ru/sites/msr.nso.ru/wodby_files/files/page_6606/prikaz_minzdravsocrazvitiya_rossii_ot_01_03_2012_n_181n_red_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7906-4A8F-4E9B-A3EE-A312CC0A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galinas</cp:lastModifiedBy>
  <cp:revision>3</cp:revision>
  <cp:lastPrinted>2021-08-27T03:51:00Z</cp:lastPrinted>
  <dcterms:created xsi:type="dcterms:W3CDTF">2024-01-18T06:50:00Z</dcterms:created>
  <dcterms:modified xsi:type="dcterms:W3CDTF">2024-01-18T07:15:00Z</dcterms:modified>
</cp:coreProperties>
</file>